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4F1C" w14:textId="27E322D3" w:rsidR="00C571A2" w:rsidRDefault="001D4166" w:rsidP="001D4166">
      <w:pPr>
        <w:jc w:val="center"/>
      </w:pPr>
      <w:r w:rsidRPr="001D4166">
        <w:rPr>
          <w:noProof/>
        </w:rPr>
        <w:drawing>
          <wp:inline distT="0" distB="0" distL="0" distR="0" wp14:anchorId="056D0027" wp14:editId="6CF2563C">
            <wp:extent cx="1743075" cy="895350"/>
            <wp:effectExtent l="0" t="0" r="9525" b="0"/>
            <wp:docPr id="969337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8D7B" w14:textId="77777777" w:rsidR="001D4166" w:rsidRDefault="001D4166"/>
    <w:p w14:paraId="6FBD4E50" w14:textId="0F765675" w:rsidR="001D4166" w:rsidRDefault="001D4166" w:rsidP="001D416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  <w:sz w:val="44"/>
          <w:szCs w:val="44"/>
        </w:rPr>
      </w:pPr>
      <w:r>
        <w:rPr>
          <w:rFonts w:ascii="Calibri" w:hAnsi="Calibri" w:cs="Calibri"/>
          <w:kern w:val="0"/>
          <w:sz w:val="44"/>
          <w:szCs w:val="44"/>
        </w:rPr>
        <w:t>Fee Structure from 1</w:t>
      </w:r>
      <w:r w:rsidRPr="001D4166">
        <w:rPr>
          <w:rFonts w:ascii="Calibri" w:hAnsi="Calibri" w:cs="Calibri"/>
          <w:kern w:val="0"/>
          <w:sz w:val="44"/>
          <w:szCs w:val="44"/>
          <w:vertAlign w:val="superscript"/>
        </w:rPr>
        <w:t>st</w:t>
      </w:r>
      <w:r>
        <w:rPr>
          <w:rFonts w:ascii="Calibri" w:hAnsi="Calibri" w:cs="Calibri"/>
          <w:kern w:val="0"/>
          <w:sz w:val="44"/>
          <w:szCs w:val="44"/>
        </w:rPr>
        <w:t xml:space="preserve"> April 202</w:t>
      </w:r>
      <w:r w:rsidR="00E9444E">
        <w:rPr>
          <w:rFonts w:ascii="Calibri" w:hAnsi="Calibri" w:cs="Calibri"/>
          <w:kern w:val="0"/>
          <w:sz w:val="44"/>
          <w:szCs w:val="44"/>
        </w:rPr>
        <w:t>6</w:t>
      </w:r>
    </w:p>
    <w:p w14:paraId="08AD9494" w14:textId="77777777" w:rsidR="001D4166" w:rsidRDefault="001D4166" w:rsidP="001D41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44"/>
          <w:szCs w:val="44"/>
        </w:rPr>
      </w:pPr>
    </w:p>
    <w:p w14:paraId="079DE2B9" w14:textId="77777777" w:rsidR="001D4166" w:rsidRDefault="001D4166" w:rsidP="001D41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8"/>
        <w:gridCol w:w="1843"/>
        <w:gridCol w:w="2645"/>
        <w:gridCol w:w="2240"/>
      </w:tblGrid>
      <w:tr w:rsidR="001D4166" w:rsidRPr="00193EE2" w14:paraId="5B2135BC" w14:textId="77777777" w:rsidTr="00193EE2">
        <w:tc>
          <w:tcPr>
            <w:tcW w:w="2254" w:type="dxa"/>
          </w:tcPr>
          <w:p w14:paraId="7ECF886A" w14:textId="77777777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  <w:p w14:paraId="7D44489B" w14:textId="77777777" w:rsidR="001D4166" w:rsidRPr="00193EE2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Squad</w:t>
            </w:r>
          </w:p>
          <w:p w14:paraId="09DA609A" w14:textId="464922F9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505173E0" w14:textId="77777777" w:rsidR="00193EE2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  <w:p w14:paraId="12C05F2C" w14:textId="3FA24C2F" w:rsidR="001D4166" w:rsidRPr="00193EE2" w:rsidRDefault="001D4166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Monthly Fee</w:t>
            </w:r>
          </w:p>
        </w:tc>
        <w:tc>
          <w:tcPr>
            <w:tcW w:w="2656" w:type="dxa"/>
          </w:tcPr>
          <w:p w14:paraId="5EB98DA0" w14:textId="77777777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  <w:p w14:paraId="1B9AB60B" w14:textId="5FD7392E" w:rsidR="001D4166" w:rsidRPr="00193EE2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Squad</w:t>
            </w:r>
          </w:p>
        </w:tc>
        <w:tc>
          <w:tcPr>
            <w:tcW w:w="2254" w:type="dxa"/>
          </w:tcPr>
          <w:p w14:paraId="7EAA5187" w14:textId="77777777" w:rsidR="00193EE2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  <w:p w14:paraId="19B8A1BB" w14:textId="0F7B0CE4" w:rsidR="001D4166" w:rsidRPr="00193EE2" w:rsidRDefault="001D4166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Monthly Fee</w:t>
            </w:r>
          </w:p>
        </w:tc>
      </w:tr>
      <w:tr w:rsidR="001D4166" w:rsidRPr="00193EE2" w14:paraId="373181D4" w14:textId="77777777" w:rsidTr="00193EE2">
        <w:tc>
          <w:tcPr>
            <w:tcW w:w="2254" w:type="dxa"/>
          </w:tcPr>
          <w:p w14:paraId="25F339AE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1EBC1474" w14:textId="2DA43A93" w:rsidR="001D4166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Nemos</w:t>
            </w:r>
            <w:r w:rsidR="0001412A">
              <w:rPr>
                <w:rFonts w:ascii="Calibri" w:hAnsi="Calibri" w:cs="Calibri"/>
                <w:kern w:val="0"/>
                <w:sz w:val="28"/>
                <w:szCs w:val="28"/>
              </w:rPr>
              <w:t>/</w:t>
            </w:r>
            <w:r w:rsidR="004554B6">
              <w:rPr>
                <w:rFonts w:ascii="Calibri" w:hAnsi="Calibri" w:cs="Calibri"/>
                <w:kern w:val="0"/>
                <w:sz w:val="28"/>
                <w:szCs w:val="28"/>
              </w:rPr>
              <w:t>Barracuda</w:t>
            </w:r>
          </w:p>
          <w:p w14:paraId="24174CFB" w14:textId="4E8D834E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69E630C9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6CFAA759" w14:textId="1A93AA60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36.42</w:t>
            </w:r>
          </w:p>
        </w:tc>
        <w:tc>
          <w:tcPr>
            <w:tcW w:w="2656" w:type="dxa"/>
          </w:tcPr>
          <w:p w14:paraId="10E30872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41A12BC4" w14:textId="167D55CF" w:rsidR="001D4166" w:rsidRPr="00193EE2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Junior Performance</w:t>
            </w:r>
          </w:p>
        </w:tc>
        <w:tc>
          <w:tcPr>
            <w:tcW w:w="2254" w:type="dxa"/>
          </w:tcPr>
          <w:p w14:paraId="11F205E6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2CF1114D" w14:textId="648079F8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95.44</w:t>
            </w:r>
          </w:p>
        </w:tc>
      </w:tr>
      <w:tr w:rsidR="001D4166" w:rsidRPr="00193EE2" w14:paraId="2B18E71D" w14:textId="77777777" w:rsidTr="00193EE2">
        <w:tc>
          <w:tcPr>
            <w:tcW w:w="2254" w:type="dxa"/>
          </w:tcPr>
          <w:p w14:paraId="59BE9919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3B684826" w14:textId="6AE9E2E0" w:rsidR="001D4166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Marlins</w:t>
            </w:r>
            <w:r w:rsidR="0001412A">
              <w:rPr>
                <w:rFonts w:ascii="Calibri" w:hAnsi="Calibri" w:cs="Calibri"/>
                <w:kern w:val="0"/>
                <w:sz w:val="28"/>
                <w:szCs w:val="28"/>
              </w:rPr>
              <w:t>/ Blue</w:t>
            </w:r>
            <w:r w:rsidR="004554B6">
              <w:rPr>
                <w:rFonts w:ascii="Calibri" w:hAnsi="Calibri" w:cs="Calibri"/>
                <w:kern w:val="0"/>
                <w:sz w:val="28"/>
                <w:szCs w:val="28"/>
              </w:rPr>
              <w:t xml:space="preserve"> Marlin</w:t>
            </w:r>
          </w:p>
          <w:p w14:paraId="014E671B" w14:textId="30697BC9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4668BC2F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1349B9A0" w14:textId="2BD01792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56.51</w:t>
            </w:r>
          </w:p>
        </w:tc>
        <w:tc>
          <w:tcPr>
            <w:tcW w:w="2656" w:type="dxa"/>
          </w:tcPr>
          <w:p w14:paraId="1F0B2B1D" w14:textId="77777777" w:rsidR="00DE2DC7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Age Group Performance</w:t>
            </w:r>
            <w:r w:rsidR="0001412A">
              <w:rPr>
                <w:rFonts w:ascii="Calibri" w:hAnsi="Calibri" w:cs="Calibri"/>
                <w:kern w:val="0"/>
                <w:sz w:val="28"/>
                <w:szCs w:val="28"/>
              </w:rPr>
              <w:t>/</w:t>
            </w:r>
          </w:p>
          <w:p w14:paraId="58AEBDF3" w14:textId="5053B574" w:rsidR="0001412A" w:rsidRPr="00193EE2" w:rsidRDefault="0001412A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Podium Potential</w:t>
            </w:r>
          </w:p>
        </w:tc>
        <w:tc>
          <w:tcPr>
            <w:tcW w:w="2254" w:type="dxa"/>
          </w:tcPr>
          <w:p w14:paraId="5A4D063C" w14:textId="4BD6E025" w:rsidR="001D4166" w:rsidRDefault="00193EE2" w:rsidP="00014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107.99</w:t>
            </w:r>
          </w:p>
          <w:p w14:paraId="706FB2A8" w14:textId="77777777" w:rsidR="0001412A" w:rsidRDefault="0001412A" w:rsidP="00014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37D6160E" w14:textId="73811336" w:rsidR="0001412A" w:rsidRPr="00193EE2" w:rsidRDefault="0001412A" w:rsidP="000141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116.47</w:t>
            </w:r>
          </w:p>
        </w:tc>
      </w:tr>
      <w:tr w:rsidR="001D4166" w:rsidRPr="00193EE2" w14:paraId="11425704" w14:textId="77777777" w:rsidTr="00193EE2">
        <w:tc>
          <w:tcPr>
            <w:tcW w:w="2254" w:type="dxa"/>
          </w:tcPr>
          <w:p w14:paraId="0A3F2F7B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570AD413" w14:textId="5B232875" w:rsidR="001D4166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Senior Performance</w:t>
            </w:r>
          </w:p>
          <w:p w14:paraId="7567022C" w14:textId="2AA4AAF4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421E8BA4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0129304E" w14:textId="22867F19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81.63</w:t>
            </w:r>
          </w:p>
        </w:tc>
        <w:tc>
          <w:tcPr>
            <w:tcW w:w="2656" w:type="dxa"/>
          </w:tcPr>
          <w:p w14:paraId="5BE8F4CF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7359F797" w14:textId="74E040BB" w:rsidR="001D4166" w:rsidRPr="00193EE2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Podium Performance</w:t>
            </w:r>
          </w:p>
        </w:tc>
        <w:tc>
          <w:tcPr>
            <w:tcW w:w="2254" w:type="dxa"/>
          </w:tcPr>
          <w:p w14:paraId="52F701BF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0BCB4C7F" w14:textId="107F16FC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125.57</w:t>
            </w:r>
          </w:p>
        </w:tc>
      </w:tr>
      <w:tr w:rsidR="001D4166" w:rsidRPr="00193EE2" w14:paraId="78F0180B" w14:textId="77777777" w:rsidTr="00193EE2">
        <w:tc>
          <w:tcPr>
            <w:tcW w:w="2254" w:type="dxa"/>
          </w:tcPr>
          <w:p w14:paraId="46CEC2E0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5B47566F" w14:textId="77777777" w:rsidR="001D4166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Sharks</w:t>
            </w:r>
          </w:p>
          <w:p w14:paraId="3910F4BE" w14:textId="5576BA1D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2FE2890A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329D8E74" w14:textId="542F218A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75.33</w:t>
            </w:r>
          </w:p>
        </w:tc>
        <w:tc>
          <w:tcPr>
            <w:tcW w:w="2656" w:type="dxa"/>
          </w:tcPr>
          <w:p w14:paraId="2F8B63A6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0737D960" w14:textId="58AC4247" w:rsidR="001D4166" w:rsidRPr="00193EE2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 xml:space="preserve">Junior </w:t>
            </w:r>
            <w:r w:rsidR="00DE2DC7">
              <w:rPr>
                <w:rFonts w:ascii="Calibri" w:hAnsi="Calibri" w:cs="Calibri"/>
                <w:kern w:val="0"/>
                <w:sz w:val="28"/>
                <w:szCs w:val="28"/>
              </w:rPr>
              <w:t>Potential</w:t>
            </w:r>
          </w:p>
        </w:tc>
        <w:tc>
          <w:tcPr>
            <w:tcW w:w="2254" w:type="dxa"/>
          </w:tcPr>
          <w:p w14:paraId="630DBB1B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5A89F104" w14:textId="69569940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75.33</w:t>
            </w:r>
          </w:p>
        </w:tc>
      </w:tr>
      <w:tr w:rsidR="001D4166" w:rsidRPr="00193EE2" w14:paraId="0A6B0537" w14:textId="77777777" w:rsidTr="00193EE2">
        <w:tc>
          <w:tcPr>
            <w:tcW w:w="2254" w:type="dxa"/>
          </w:tcPr>
          <w:p w14:paraId="57946DB1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7DD33287" w14:textId="0F5E886D" w:rsidR="001D4166" w:rsidRDefault="00DE2DC7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kern w:val="0"/>
                <w:sz w:val="28"/>
                <w:szCs w:val="28"/>
              </w:rPr>
              <w:t>Achievers</w:t>
            </w:r>
          </w:p>
          <w:p w14:paraId="2DD745EC" w14:textId="5ACBCD6B" w:rsidR="00193EE2" w:rsidRP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852" w:type="dxa"/>
          </w:tcPr>
          <w:p w14:paraId="1BD0A4B2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722E5ACA" w14:textId="060C6318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86.64</w:t>
            </w:r>
          </w:p>
        </w:tc>
        <w:tc>
          <w:tcPr>
            <w:tcW w:w="2656" w:type="dxa"/>
          </w:tcPr>
          <w:p w14:paraId="2B9CE219" w14:textId="77777777" w:rsidR="00193EE2" w:rsidRDefault="00193EE2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4588D5C6" w14:textId="6CCA1887" w:rsidR="001D4166" w:rsidRPr="00193EE2" w:rsidRDefault="001D4166" w:rsidP="001D41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 xml:space="preserve">Senior </w:t>
            </w:r>
            <w:r w:rsidR="00DE2DC7">
              <w:rPr>
                <w:rFonts w:ascii="Calibri" w:hAnsi="Calibri" w:cs="Calibri"/>
                <w:kern w:val="0"/>
                <w:sz w:val="28"/>
                <w:szCs w:val="28"/>
              </w:rPr>
              <w:t>Potential</w:t>
            </w:r>
          </w:p>
        </w:tc>
        <w:tc>
          <w:tcPr>
            <w:tcW w:w="2254" w:type="dxa"/>
          </w:tcPr>
          <w:p w14:paraId="644DE5BC" w14:textId="77777777" w:rsid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</w:p>
          <w:p w14:paraId="36A2462D" w14:textId="202CEFA0" w:rsidR="001D4166" w:rsidRPr="00193EE2" w:rsidRDefault="00193EE2" w:rsidP="00193E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8"/>
                <w:szCs w:val="28"/>
              </w:rPr>
            </w:pPr>
            <w:r w:rsidRPr="00193EE2">
              <w:rPr>
                <w:rFonts w:ascii="Calibri" w:hAnsi="Calibri" w:cs="Calibri"/>
                <w:kern w:val="0"/>
                <w:sz w:val="28"/>
                <w:szCs w:val="28"/>
              </w:rPr>
              <w:t>£</w:t>
            </w:r>
            <w:r w:rsidR="00E9444E">
              <w:rPr>
                <w:rFonts w:ascii="Calibri" w:hAnsi="Calibri" w:cs="Calibri"/>
                <w:kern w:val="0"/>
                <w:sz w:val="28"/>
                <w:szCs w:val="28"/>
              </w:rPr>
              <w:t>56.81</w:t>
            </w:r>
          </w:p>
        </w:tc>
      </w:tr>
    </w:tbl>
    <w:p w14:paraId="6071A998" w14:textId="04A2109C" w:rsidR="001D4166" w:rsidRDefault="001D4166" w:rsidP="001D41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32"/>
          <w:szCs w:val="32"/>
        </w:rPr>
      </w:pPr>
    </w:p>
    <w:p w14:paraId="3360EE7A" w14:textId="51F60EE4" w:rsidR="00193EE2" w:rsidRPr="00193EE2" w:rsidRDefault="00193EE2" w:rsidP="001D41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32"/>
          <w:szCs w:val="32"/>
        </w:rPr>
      </w:pPr>
      <w:r>
        <w:rPr>
          <w:rFonts w:ascii="Calibri" w:hAnsi="Calibri" w:cs="Calibri"/>
          <w:kern w:val="0"/>
          <w:sz w:val="32"/>
          <w:szCs w:val="32"/>
        </w:rPr>
        <w:t>The club reserves the right to refuse entry to the pool if fees aren’t paid in a timely manner.  Please go to payments in Swim Manager to set up a Direct Debit if you haven’t already.</w:t>
      </w:r>
    </w:p>
    <w:sectPr w:rsidR="00193EE2" w:rsidRPr="00193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66"/>
    <w:rsid w:val="0001412A"/>
    <w:rsid w:val="00193EE2"/>
    <w:rsid w:val="001D4166"/>
    <w:rsid w:val="004554B6"/>
    <w:rsid w:val="005330B2"/>
    <w:rsid w:val="00592F0A"/>
    <w:rsid w:val="006427D2"/>
    <w:rsid w:val="009E03C3"/>
    <w:rsid w:val="009E774D"/>
    <w:rsid w:val="00B27DD4"/>
    <w:rsid w:val="00C16E45"/>
    <w:rsid w:val="00C571A2"/>
    <w:rsid w:val="00DC361E"/>
    <w:rsid w:val="00DE2DC7"/>
    <w:rsid w:val="00E40439"/>
    <w:rsid w:val="00E9444E"/>
    <w:rsid w:val="00E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935A"/>
  <w15:chartTrackingRefBased/>
  <w15:docId w15:val="{7D78C1BB-E404-4FC8-BC91-D1DFF97A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</dc:creator>
  <cp:keywords/>
  <dc:description/>
  <cp:lastModifiedBy>Neil Macdonald</cp:lastModifiedBy>
  <cp:revision>2</cp:revision>
  <cp:lastPrinted>2026-03-27T10:30:00Z</cp:lastPrinted>
  <dcterms:created xsi:type="dcterms:W3CDTF">2026-06-10T13:09:00Z</dcterms:created>
  <dcterms:modified xsi:type="dcterms:W3CDTF">2026-06-10T13:09:00Z</dcterms:modified>
</cp:coreProperties>
</file>